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B3" w:rsidRPr="00D41C15" w:rsidRDefault="001E52B3" w:rsidP="00880448">
      <w:pPr>
        <w:pStyle w:val="Titre"/>
        <w:ind w:right="-694"/>
        <w:rPr>
          <w:sz w:val="24"/>
          <w:szCs w:val="24"/>
          <w:lang w:val="fr-FR" w:bidi="ar-DZ"/>
        </w:rPr>
      </w:pPr>
      <w:bookmarkStart w:id="0" w:name="_GoBack"/>
      <w:bookmarkEnd w:id="0"/>
    </w:p>
    <w:p w:rsidR="00DB7994" w:rsidRPr="00112010" w:rsidRDefault="00FB0EEC" w:rsidP="003529FE">
      <w:pPr>
        <w:pStyle w:val="Titre"/>
        <w:ind w:right="-694"/>
        <w:rPr>
          <w:bCs/>
          <w:sz w:val="28"/>
          <w:szCs w:val="28"/>
        </w:rPr>
      </w:pPr>
      <w:r w:rsidRPr="00112010">
        <w:rPr>
          <w:bCs/>
          <w:sz w:val="28"/>
          <w:szCs w:val="28"/>
        </w:rPr>
        <w:t xml:space="preserve">Title (Time </w:t>
      </w:r>
      <w:r w:rsidR="003529FE">
        <w:rPr>
          <w:bCs/>
          <w:sz w:val="28"/>
          <w:szCs w:val="28"/>
        </w:rPr>
        <w:t>N</w:t>
      </w:r>
      <w:r w:rsidRPr="00112010">
        <w:rPr>
          <w:bCs/>
          <w:sz w:val="28"/>
          <w:szCs w:val="28"/>
        </w:rPr>
        <w:t xml:space="preserve">ew </w:t>
      </w:r>
      <w:r w:rsidR="003529FE">
        <w:rPr>
          <w:bCs/>
          <w:sz w:val="28"/>
          <w:szCs w:val="28"/>
        </w:rPr>
        <w:t>R</w:t>
      </w:r>
      <w:r w:rsidRPr="00112010">
        <w:rPr>
          <w:bCs/>
          <w:sz w:val="28"/>
          <w:szCs w:val="28"/>
        </w:rPr>
        <w:t xml:space="preserve">oman, bold, character 14) </w:t>
      </w:r>
    </w:p>
    <w:p w:rsidR="00760F8E" w:rsidRPr="00723820" w:rsidRDefault="00760F8E" w:rsidP="00924471">
      <w:pPr>
        <w:pStyle w:val="Titre"/>
        <w:ind w:right="-694"/>
        <w:rPr>
          <w:bCs/>
          <w:sz w:val="24"/>
          <w:szCs w:val="24"/>
        </w:rPr>
      </w:pPr>
    </w:p>
    <w:p w:rsidR="00DB7994" w:rsidRPr="00D41C15" w:rsidRDefault="003529FE" w:rsidP="003529FE">
      <w:pPr>
        <w:ind w:left="-540" w:right="-694"/>
        <w:jc w:val="center"/>
        <w:rPr>
          <w:szCs w:val="24"/>
          <w:vertAlign w:val="superscript"/>
          <w:lang w:val="de-DE"/>
        </w:rPr>
      </w:pPr>
      <w:r>
        <w:rPr>
          <w:szCs w:val="24"/>
          <w:lang w:val="de-DE"/>
        </w:rPr>
        <w:t>Author</w:t>
      </w:r>
      <w:r w:rsidR="0045632E" w:rsidRPr="00D41C15">
        <w:rPr>
          <w:szCs w:val="24"/>
          <w:lang w:val="de-DE"/>
        </w:rPr>
        <w:t>1</w:t>
      </w:r>
      <w:r w:rsidR="00732061" w:rsidRPr="00D41C15">
        <w:rPr>
          <w:szCs w:val="24"/>
          <w:vertAlign w:val="superscript"/>
          <w:lang w:val="de-DE"/>
        </w:rPr>
        <w:t>*</w:t>
      </w:r>
      <w:r w:rsidR="0045632E" w:rsidRPr="00D41C15">
        <w:rPr>
          <w:szCs w:val="24"/>
          <w:vertAlign w:val="superscript"/>
          <w:lang w:val="de-DE"/>
        </w:rPr>
        <w:t>1</w:t>
      </w:r>
      <w:r w:rsidR="00FA3BCA" w:rsidRPr="00D41C15">
        <w:rPr>
          <w:szCs w:val="24"/>
          <w:lang w:val="de-DE"/>
        </w:rPr>
        <w:t xml:space="preserve">, </w:t>
      </w:r>
      <w:r w:rsidR="0045632E" w:rsidRPr="00D41C15">
        <w:rPr>
          <w:szCs w:val="24"/>
          <w:lang w:val="de-DE"/>
        </w:rPr>
        <w:t>Author2</w:t>
      </w:r>
      <w:r w:rsidR="004E1EB8" w:rsidRPr="00D41C15">
        <w:rPr>
          <w:szCs w:val="24"/>
          <w:vertAlign w:val="superscript"/>
          <w:lang w:val="de-DE"/>
        </w:rPr>
        <w:t>2</w:t>
      </w:r>
      <w:r w:rsidR="0045632E" w:rsidRPr="00D41C15">
        <w:rPr>
          <w:szCs w:val="24"/>
          <w:lang w:val="de-DE"/>
        </w:rPr>
        <w:t xml:space="preserve"> </w:t>
      </w:r>
      <w:proofErr w:type="spellStart"/>
      <w:r w:rsidR="00D05EAD" w:rsidRPr="00D41C15">
        <w:rPr>
          <w:szCs w:val="24"/>
          <w:lang w:val="de-DE"/>
        </w:rPr>
        <w:t>and</w:t>
      </w:r>
      <w:proofErr w:type="spellEnd"/>
      <w:r w:rsidR="00D05EAD" w:rsidRPr="00D41C15">
        <w:rPr>
          <w:szCs w:val="24"/>
          <w:lang w:val="de-DE"/>
        </w:rPr>
        <w:t xml:space="preserve"> </w:t>
      </w:r>
      <w:proofErr w:type="spellStart"/>
      <w:r w:rsidR="00D05EAD" w:rsidRPr="00D41C15">
        <w:rPr>
          <w:szCs w:val="24"/>
          <w:lang w:val="de-DE"/>
        </w:rPr>
        <w:t>A</w:t>
      </w:r>
      <w:r w:rsidR="0045632E" w:rsidRPr="00D41C15">
        <w:rPr>
          <w:szCs w:val="24"/>
          <w:lang w:val="de-DE"/>
        </w:rPr>
        <w:t>uthor</w:t>
      </w:r>
      <w:proofErr w:type="spellEnd"/>
      <w:r w:rsidR="0045632E" w:rsidRPr="00D41C15">
        <w:rPr>
          <w:szCs w:val="24"/>
          <w:lang w:val="de-DE"/>
        </w:rPr>
        <w:t xml:space="preserve"> 3</w:t>
      </w:r>
      <w:r w:rsidR="0045632E" w:rsidRPr="00D41C15">
        <w:rPr>
          <w:szCs w:val="24"/>
          <w:vertAlign w:val="superscript"/>
          <w:lang w:val="de-DE"/>
        </w:rPr>
        <w:t>3</w:t>
      </w:r>
      <w:r w:rsidR="0045632E" w:rsidRPr="00D41C15">
        <w:rPr>
          <w:szCs w:val="24"/>
          <w:lang w:val="de-DE"/>
        </w:rPr>
        <w:t xml:space="preserve"> </w:t>
      </w:r>
    </w:p>
    <w:p w:rsidR="0045632E" w:rsidRPr="00D41C15" w:rsidRDefault="00DB7994" w:rsidP="004E1EB8">
      <w:pPr>
        <w:ind w:left="-540" w:right="-694"/>
        <w:jc w:val="center"/>
        <w:rPr>
          <w:szCs w:val="24"/>
        </w:rPr>
      </w:pPr>
      <w:r w:rsidRPr="00D41C15">
        <w:rPr>
          <w:szCs w:val="24"/>
          <w:vertAlign w:val="superscript"/>
        </w:rPr>
        <w:t>1</w:t>
      </w:r>
      <w:r w:rsidR="0045632E" w:rsidRPr="00D41C15">
        <w:rPr>
          <w:szCs w:val="24"/>
        </w:rPr>
        <w:t>Ad</w:t>
      </w:r>
      <w:r w:rsidR="004E1EB8">
        <w:rPr>
          <w:szCs w:val="24"/>
        </w:rPr>
        <w:t>d</w:t>
      </w:r>
      <w:r w:rsidR="0045632E" w:rsidRPr="00D41C15">
        <w:rPr>
          <w:szCs w:val="24"/>
        </w:rPr>
        <w:t>ress .....................</w:t>
      </w:r>
      <w:r w:rsidR="00760F8E" w:rsidRPr="00D41C15">
        <w:rPr>
          <w:szCs w:val="24"/>
        </w:rPr>
        <w:br/>
      </w:r>
      <w:r w:rsidR="0045632E" w:rsidRPr="00D41C15">
        <w:rPr>
          <w:szCs w:val="24"/>
          <w:vertAlign w:val="superscript"/>
        </w:rPr>
        <w:t>2</w:t>
      </w:r>
      <w:r w:rsidR="0045632E" w:rsidRPr="00D41C15">
        <w:rPr>
          <w:szCs w:val="24"/>
        </w:rPr>
        <w:t>Ad</w:t>
      </w:r>
      <w:r w:rsidR="004E1EB8">
        <w:rPr>
          <w:szCs w:val="24"/>
        </w:rPr>
        <w:t>d</w:t>
      </w:r>
      <w:r w:rsidR="0045632E" w:rsidRPr="00D41C15">
        <w:rPr>
          <w:szCs w:val="24"/>
        </w:rPr>
        <w:t>ress .....................</w:t>
      </w:r>
      <w:r w:rsidR="00760F8E" w:rsidRPr="00D41C15">
        <w:rPr>
          <w:szCs w:val="24"/>
        </w:rPr>
        <w:br/>
      </w:r>
      <w:r w:rsidR="0045632E" w:rsidRPr="00D41C15">
        <w:rPr>
          <w:szCs w:val="24"/>
          <w:vertAlign w:val="superscript"/>
        </w:rPr>
        <w:t>3</w:t>
      </w:r>
      <w:r w:rsidR="0045632E" w:rsidRPr="00D41C15">
        <w:rPr>
          <w:szCs w:val="24"/>
        </w:rPr>
        <w:t>Ad</w:t>
      </w:r>
      <w:r w:rsidR="004E1EB8">
        <w:rPr>
          <w:szCs w:val="24"/>
        </w:rPr>
        <w:t>d</w:t>
      </w:r>
      <w:r w:rsidR="0045632E" w:rsidRPr="00D41C15">
        <w:rPr>
          <w:szCs w:val="24"/>
        </w:rPr>
        <w:t>ress .....................</w:t>
      </w:r>
    </w:p>
    <w:p w:rsidR="00732061" w:rsidRDefault="00732061" w:rsidP="00732061">
      <w:pPr>
        <w:ind w:left="-540" w:right="-694"/>
        <w:jc w:val="center"/>
        <w:rPr>
          <w:rFonts w:ascii="Tahoma" w:hAnsi="Tahoma" w:cs="Tahoma"/>
          <w:sz w:val="20"/>
        </w:rPr>
      </w:pPr>
    </w:p>
    <w:p w:rsidR="00732061" w:rsidRPr="00D41C15" w:rsidRDefault="00A222EF" w:rsidP="0045632E">
      <w:pPr>
        <w:ind w:left="-540" w:right="-694"/>
        <w:jc w:val="center"/>
        <w:rPr>
          <w:szCs w:val="24"/>
        </w:rPr>
      </w:pPr>
      <w:r w:rsidRPr="00D41C15">
        <w:rPr>
          <w:szCs w:val="24"/>
          <w:vertAlign w:val="superscript"/>
        </w:rPr>
        <w:t>*</w:t>
      </w:r>
      <w:r w:rsidR="00732061" w:rsidRPr="00D41C15">
        <w:rPr>
          <w:szCs w:val="24"/>
        </w:rPr>
        <w:t xml:space="preserve">Corresponding author: </w:t>
      </w:r>
      <w:r w:rsidR="0045632E" w:rsidRPr="00D41C15">
        <w:rPr>
          <w:szCs w:val="24"/>
        </w:rPr>
        <w:t xml:space="preserve">............................... </w:t>
      </w:r>
    </w:p>
    <w:p w:rsidR="00732061" w:rsidRPr="00732061" w:rsidRDefault="00732061" w:rsidP="00732061">
      <w:pPr>
        <w:shd w:val="clear" w:color="auto" w:fill="F3F7FD"/>
        <w:overflowPunct/>
        <w:autoSpaceDE/>
        <w:autoSpaceDN/>
        <w:adjustRightInd/>
        <w:ind w:left="240"/>
        <w:textAlignment w:val="auto"/>
        <w:rPr>
          <w:rFonts w:ascii="Tahoma" w:hAnsi="Tahoma" w:cs="Tahoma"/>
          <w:color w:val="2A2A2A"/>
          <w:sz w:val="2"/>
          <w:szCs w:val="2"/>
          <w:lang w:val="en-US" w:eastAsia="fr-FR"/>
        </w:rPr>
      </w:pPr>
    </w:p>
    <w:p w:rsidR="00732061" w:rsidRPr="00732061" w:rsidRDefault="00732061" w:rsidP="00732061">
      <w:pPr>
        <w:ind w:left="-540" w:right="-694"/>
        <w:rPr>
          <w:rFonts w:ascii="Tahoma" w:hAnsi="Tahoma" w:cs="Tahoma"/>
          <w:sz w:val="20"/>
          <w:lang w:val="en-US"/>
        </w:rPr>
      </w:pPr>
    </w:p>
    <w:p w:rsidR="00760F8E" w:rsidRDefault="00760F8E" w:rsidP="00760F8E">
      <w:pPr>
        <w:ind w:left="-540" w:right="-694"/>
        <w:jc w:val="center"/>
        <w:rPr>
          <w:rFonts w:ascii="Tahoma" w:hAnsi="Tahoma" w:cs="Tahoma"/>
          <w:sz w:val="20"/>
        </w:rPr>
      </w:pPr>
    </w:p>
    <w:p w:rsidR="00FA3BCA" w:rsidRPr="00FA3BCA" w:rsidRDefault="00FA3BCA" w:rsidP="00BE7E10">
      <w:pPr>
        <w:ind w:left="-540" w:right="-694"/>
        <w:jc w:val="center"/>
        <w:rPr>
          <w:b/>
          <w:i/>
          <w:lang w:val="en-CA"/>
        </w:rPr>
      </w:pPr>
      <w:r w:rsidRPr="00FA3BCA">
        <w:rPr>
          <w:b/>
        </w:rPr>
        <w:t>ABSTRACT</w:t>
      </w:r>
    </w:p>
    <w:p w:rsidR="00FA3BCA" w:rsidRDefault="00FA3BCA">
      <w:pPr>
        <w:pStyle w:val="Corpsdetexte"/>
        <w:ind w:left="-540" w:right="-694"/>
        <w:rPr>
          <w:sz w:val="24"/>
          <w:szCs w:val="24"/>
        </w:rPr>
      </w:pPr>
    </w:p>
    <w:p w:rsidR="007346BA" w:rsidRPr="00BB0EF8" w:rsidRDefault="004E1EB8" w:rsidP="00BB0EF8">
      <w:pPr>
        <w:pStyle w:val="Corpsdetexte"/>
        <w:ind w:right="-1"/>
        <w:rPr>
          <w:color w:val="FFFFFF" w:themeColor="background1"/>
          <w:sz w:val="24"/>
          <w:szCs w:val="24"/>
          <w:lang w:val="fr-FR"/>
        </w:rPr>
      </w:pPr>
      <w:r w:rsidRPr="004E1EB8">
        <w:rPr>
          <w:sz w:val="24"/>
          <w:szCs w:val="24"/>
        </w:rPr>
        <w:t>The effect of annealing on the magnetic and structural properties of evaporated CoCr thin films onto silicon substrates has been investigated</w:t>
      </w:r>
      <w:r>
        <w:rPr>
          <w:sz w:val="24"/>
          <w:szCs w:val="24"/>
        </w:rPr>
        <w:t>, the annealing</w:t>
      </w:r>
      <w:r w:rsidRPr="004E1EB8">
        <w:rPr>
          <w:sz w:val="24"/>
          <w:szCs w:val="24"/>
        </w:rPr>
        <w:t xml:space="preserve"> temperature </w:t>
      </w:r>
      <w:r>
        <w:rPr>
          <w:sz w:val="24"/>
          <w:szCs w:val="24"/>
        </w:rPr>
        <w:t xml:space="preserve">being </w:t>
      </w:r>
      <w:r w:rsidRPr="004E1EB8">
        <w:rPr>
          <w:sz w:val="24"/>
          <w:szCs w:val="24"/>
        </w:rPr>
        <w:t>700°C. Coercivit</w:t>
      </w:r>
      <w:r w:rsidR="007346BA">
        <w:rPr>
          <w:sz w:val="24"/>
          <w:szCs w:val="24"/>
        </w:rPr>
        <w:t xml:space="preserve">y </w:t>
      </w:r>
      <w:r w:rsidRPr="004E1EB8">
        <w:rPr>
          <w:sz w:val="24"/>
          <w:szCs w:val="24"/>
        </w:rPr>
        <w:t xml:space="preserve">and </w:t>
      </w:r>
      <w:r w:rsidR="007346BA">
        <w:rPr>
          <w:sz w:val="24"/>
          <w:szCs w:val="24"/>
        </w:rPr>
        <w:t xml:space="preserve">saturation </w:t>
      </w:r>
      <w:r w:rsidRPr="004E1EB8">
        <w:rPr>
          <w:sz w:val="24"/>
          <w:szCs w:val="24"/>
        </w:rPr>
        <w:t>magneti</w:t>
      </w:r>
      <w:r w:rsidR="007346BA">
        <w:rPr>
          <w:sz w:val="24"/>
          <w:szCs w:val="24"/>
        </w:rPr>
        <w:t>zation</w:t>
      </w:r>
      <w:r w:rsidRPr="004E1EB8">
        <w:rPr>
          <w:sz w:val="24"/>
          <w:szCs w:val="24"/>
        </w:rPr>
        <w:t xml:space="preserve"> </w:t>
      </w:r>
      <w:r w:rsidR="007346BA">
        <w:rPr>
          <w:sz w:val="24"/>
          <w:szCs w:val="24"/>
        </w:rPr>
        <w:t>evolutions versus chromium content</w:t>
      </w:r>
      <w:r w:rsidRPr="004E1EB8">
        <w:rPr>
          <w:sz w:val="24"/>
          <w:szCs w:val="24"/>
        </w:rPr>
        <w:t xml:space="preserve"> have been studied</w:t>
      </w:r>
      <w:r w:rsidR="007346BA">
        <w:rPr>
          <w:sz w:val="24"/>
          <w:szCs w:val="24"/>
        </w:rPr>
        <w:t>.</w:t>
      </w:r>
      <w:r w:rsidRPr="004E1EB8">
        <w:rPr>
          <w:sz w:val="24"/>
          <w:szCs w:val="24"/>
        </w:rPr>
        <w:t xml:space="preserve"> After annealing of the CoCr/Si thin films, remarkable observation</w:t>
      </w:r>
      <w:r w:rsidR="007346BA">
        <w:rPr>
          <w:sz w:val="24"/>
          <w:szCs w:val="24"/>
        </w:rPr>
        <w:t>s</w:t>
      </w:r>
      <w:r w:rsidRPr="004E1EB8">
        <w:rPr>
          <w:sz w:val="24"/>
          <w:szCs w:val="24"/>
        </w:rPr>
        <w:t xml:space="preserve"> are made</w:t>
      </w:r>
      <w:r w:rsidR="007346BA">
        <w:rPr>
          <w:sz w:val="24"/>
          <w:szCs w:val="24"/>
        </w:rPr>
        <w:t>;</w:t>
      </w:r>
      <w:r w:rsidRPr="004E1EB8">
        <w:rPr>
          <w:sz w:val="24"/>
          <w:szCs w:val="24"/>
        </w:rPr>
        <w:t xml:space="preserve"> the absence of crossroad hy</w:t>
      </w:r>
      <w:r w:rsidR="007346BA">
        <w:rPr>
          <w:sz w:val="24"/>
          <w:szCs w:val="24"/>
        </w:rPr>
        <w:t>steresis loops that characteriz</w:t>
      </w:r>
      <w:r w:rsidRPr="004E1EB8">
        <w:rPr>
          <w:sz w:val="24"/>
          <w:szCs w:val="24"/>
        </w:rPr>
        <w:t>ed some films before annealing</w:t>
      </w:r>
      <w:r w:rsidR="007346BA">
        <w:rPr>
          <w:sz w:val="24"/>
          <w:szCs w:val="24"/>
        </w:rPr>
        <w:t>, is observed</w:t>
      </w:r>
      <w:r w:rsidRPr="004E1EB8">
        <w:rPr>
          <w:sz w:val="24"/>
          <w:szCs w:val="24"/>
        </w:rPr>
        <w:t>.  We note here that all the films remain ferromagnetic at 700°C</w:t>
      </w:r>
      <w:r w:rsidR="007346BA">
        <w:rPr>
          <w:sz w:val="24"/>
          <w:szCs w:val="24"/>
        </w:rPr>
        <w:t>. After annealing, we measure an</w:t>
      </w:r>
      <w:r w:rsidRPr="004E1EB8">
        <w:rPr>
          <w:sz w:val="24"/>
          <w:szCs w:val="24"/>
        </w:rPr>
        <w:t xml:space="preserve"> increase of the remanence and the coercive force for most of the </w:t>
      </w:r>
      <w:r w:rsidR="007346BA">
        <w:rPr>
          <w:sz w:val="24"/>
          <w:szCs w:val="24"/>
        </w:rPr>
        <w:t>film</w:t>
      </w:r>
      <w:r w:rsidRPr="004E1EB8">
        <w:rPr>
          <w:sz w:val="24"/>
          <w:szCs w:val="24"/>
        </w:rPr>
        <w:t xml:space="preserve">s. However, the saturation moment decreases. This variation is related to the changes of the films microstructure, transition phase from hcp to </w:t>
      </w:r>
      <w:proofErr w:type="spellStart"/>
      <w:r w:rsidRPr="004E1EB8">
        <w:rPr>
          <w:sz w:val="24"/>
          <w:szCs w:val="24"/>
        </w:rPr>
        <w:t>fcc</w:t>
      </w:r>
      <w:proofErr w:type="spellEnd"/>
      <w:r w:rsidRPr="004E1EB8">
        <w:rPr>
          <w:sz w:val="24"/>
          <w:szCs w:val="24"/>
        </w:rPr>
        <w:t xml:space="preserve"> after annealing</w:t>
      </w:r>
      <w:r w:rsidR="007346BA">
        <w:rPr>
          <w:sz w:val="24"/>
          <w:szCs w:val="24"/>
        </w:rPr>
        <w:t>,</w:t>
      </w:r>
      <w:r w:rsidRPr="004E1EB8">
        <w:rPr>
          <w:sz w:val="24"/>
          <w:szCs w:val="24"/>
        </w:rPr>
        <w:t xml:space="preserve"> and probably the oxidation of chrom</w:t>
      </w:r>
      <w:r w:rsidR="00BB0EF8">
        <w:rPr>
          <w:sz w:val="24"/>
          <w:szCs w:val="24"/>
        </w:rPr>
        <w:t>ium</w:t>
      </w:r>
      <w:r w:rsidRPr="004E1EB8">
        <w:rPr>
          <w:sz w:val="24"/>
          <w:szCs w:val="24"/>
        </w:rPr>
        <w:t xml:space="preserve"> and cobalt atoms </w:t>
      </w:r>
      <w:r w:rsidR="007346BA">
        <w:rPr>
          <w:sz w:val="24"/>
          <w:szCs w:val="24"/>
        </w:rPr>
        <w:t>during the hea</w:t>
      </w:r>
      <w:r w:rsidRPr="004E1EB8">
        <w:rPr>
          <w:sz w:val="24"/>
          <w:szCs w:val="24"/>
        </w:rPr>
        <w:t>t</w:t>
      </w:r>
      <w:r w:rsidR="003529FE">
        <w:rPr>
          <w:sz w:val="24"/>
          <w:szCs w:val="24"/>
        </w:rPr>
        <w:t xml:space="preserve"> </w:t>
      </w:r>
      <w:r w:rsidR="007346BA">
        <w:rPr>
          <w:sz w:val="24"/>
          <w:szCs w:val="24"/>
        </w:rPr>
        <w:t>t</w:t>
      </w:r>
      <w:r w:rsidRPr="004E1EB8">
        <w:rPr>
          <w:sz w:val="24"/>
          <w:szCs w:val="24"/>
        </w:rPr>
        <w:t>reatment.</w:t>
      </w:r>
      <w:r w:rsidR="003529FE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529FE" w:rsidRPr="003529FE">
        <w:rPr>
          <w:color w:val="FFFFFF" w:themeColor="background1"/>
          <w:sz w:val="24"/>
          <w:szCs w:val="24"/>
        </w:rPr>
        <w:t>.</w:t>
      </w:r>
      <w:r w:rsidR="00020B18" w:rsidRPr="003529FE">
        <w:rPr>
          <w:color w:val="FFFFFF" w:themeColor="background1"/>
          <w:sz w:val="24"/>
          <w:szCs w:val="24"/>
          <w:lang w:eastAsia="en-GB"/>
        </w:rPr>
        <w:br/>
      </w:r>
      <w:r w:rsidR="001033D0" w:rsidRPr="003529FE">
        <w:rPr>
          <w:noProof/>
          <w:color w:val="FFFFFF" w:themeColor="background1"/>
          <w:sz w:val="24"/>
          <w:szCs w:val="24"/>
          <w:lang w:val="fr-FR" w:eastAsia="fr-FR"/>
        </w:rPr>
        <w:drawing>
          <wp:inline distT="0" distB="0" distL="0" distR="0">
            <wp:extent cx="9525" cy="47625"/>
            <wp:effectExtent l="0" t="0" r="0" b="0"/>
            <wp:docPr id="1" name="Image 1" descr="Description : http://www.springer.com/sgw/img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www.springer.com/sgw/img/x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B18" w:rsidRPr="00020B18" w:rsidRDefault="00020B18" w:rsidP="007346BA">
      <w:pPr>
        <w:pStyle w:val="Corpsdetexte"/>
        <w:ind w:right="-1"/>
        <w:rPr>
          <w:b/>
          <w:color w:val="333333"/>
          <w:sz w:val="24"/>
          <w:szCs w:val="24"/>
          <w:lang w:eastAsia="en-GB"/>
        </w:rPr>
      </w:pPr>
      <w:r w:rsidRPr="00020B18">
        <w:rPr>
          <w:b/>
          <w:color w:val="333333"/>
          <w:sz w:val="24"/>
          <w:szCs w:val="24"/>
          <w:lang w:eastAsia="en-GB"/>
        </w:rPr>
        <w:t>References</w:t>
      </w:r>
    </w:p>
    <w:p w:rsidR="00020B18" w:rsidRPr="00020B18" w:rsidRDefault="00020B18" w:rsidP="00880448">
      <w:pPr>
        <w:pStyle w:val="Corpsdetexte"/>
        <w:ind w:right="-1"/>
        <w:rPr>
          <w:b/>
          <w:color w:val="333333"/>
          <w:sz w:val="24"/>
          <w:szCs w:val="24"/>
          <w:lang w:eastAsia="en-GB"/>
        </w:rPr>
      </w:pPr>
    </w:p>
    <w:p w:rsidR="007346BA" w:rsidRPr="00BB0EF8" w:rsidRDefault="00047D22" w:rsidP="007346BA">
      <w:pPr>
        <w:rPr>
          <w:sz w:val="22"/>
          <w:szCs w:val="22"/>
          <w:lang w:val="en-US"/>
        </w:rPr>
      </w:pPr>
      <w:r w:rsidRPr="00BB0EF8">
        <w:rPr>
          <w:rFonts w:eastAsia="Calibri"/>
          <w:szCs w:val="24"/>
          <w:lang w:val="en-US" w:eastAsia="fr-FR"/>
        </w:rPr>
        <w:t>[1]</w:t>
      </w:r>
      <w:r w:rsidRPr="00BB0EF8">
        <w:rPr>
          <w:rFonts w:eastAsia="Calibri"/>
          <w:color w:val="231F20"/>
          <w:szCs w:val="24"/>
          <w:lang w:val="en-US"/>
        </w:rPr>
        <w:t xml:space="preserve"> </w:t>
      </w:r>
      <w:r w:rsidR="007346BA" w:rsidRPr="00BB0EF8">
        <w:rPr>
          <w:color w:val="000000"/>
          <w:sz w:val="22"/>
          <w:szCs w:val="22"/>
          <w:lang w:val="en-US"/>
        </w:rPr>
        <w:t xml:space="preserve">A. </w:t>
      </w:r>
      <w:proofErr w:type="spellStart"/>
      <w:r w:rsidR="007346BA" w:rsidRPr="00BB0EF8">
        <w:rPr>
          <w:color w:val="000000"/>
          <w:sz w:val="22"/>
          <w:szCs w:val="22"/>
          <w:lang w:val="en-US"/>
        </w:rPr>
        <w:t>Kharmouche</w:t>
      </w:r>
      <w:proofErr w:type="spellEnd"/>
      <w:r w:rsidR="007346BA" w:rsidRPr="00BB0EF8">
        <w:rPr>
          <w:color w:val="000000"/>
          <w:sz w:val="22"/>
          <w:szCs w:val="22"/>
          <w:lang w:val="en-US"/>
        </w:rPr>
        <w:t xml:space="preserve">, I. </w:t>
      </w:r>
      <w:proofErr w:type="spellStart"/>
      <w:r w:rsidR="007346BA" w:rsidRPr="00BB0EF8">
        <w:rPr>
          <w:color w:val="000000"/>
          <w:sz w:val="22"/>
          <w:szCs w:val="22"/>
          <w:lang w:val="en-US"/>
        </w:rPr>
        <w:t>Djouada</w:t>
      </w:r>
      <w:proofErr w:type="spellEnd"/>
      <w:r w:rsidR="007346BA" w:rsidRPr="00BB0EF8">
        <w:rPr>
          <w:color w:val="000000"/>
          <w:sz w:val="22"/>
          <w:szCs w:val="22"/>
          <w:lang w:val="en-US"/>
        </w:rPr>
        <w:t xml:space="preserve">, </w:t>
      </w:r>
      <w:r w:rsidR="007346BA" w:rsidRPr="00BB0EF8">
        <w:rPr>
          <w:i/>
          <w:iCs/>
          <w:color w:val="000000"/>
          <w:sz w:val="22"/>
          <w:szCs w:val="22"/>
          <w:lang w:val="en-US"/>
        </w:rPr>
        <w:t>Applied</w:t>
      </w:r>
      <w:r w:rsidR="007346BA" w:rsidRPr="00BB0EF8">
        <w:rPr>
          <w:i/>
          <w:iCs/>
          <w:sz w:val="22"/>
          <w:szCs w:val="22"/>
          <w:lang w:val="en-US"/>
        </w:rPr>
        <w:t xml:space="preserve"> Surface Science</w:t>
      </w:r>
      <w:r w:rsidR="007346BA" w:rsidRPr="00BB0EF8">
        <w:rPr>
          <w:sz w:val="22"/>
          <w:szCs w:val="22"/>
          <w:lang w:val="en-US"/>
        </w:rPr>
        <w:t xml:space="preserve"> </w:t>
      </w:r>
      <w:r w:rsidR="007346BA" w:rsidRPr="00BB0EF8">
        <w:rPr>
          <w:b/>
          <w:bCs/>
          <w:sz w:val="22"/>
          <w:szCs w:val="22"/>
          <w:lang w:val="en-US"/>
        </w:rPr>
        <w:t>254</w:t>
      </w:r>
      <w:r w:rsidR="007346BA" w:rsidRPr="00BB0EF8">
        <w:rPr>
          <w:sz w:val="22"/>
          <w:szCs w:val="22"/>
          <w:lang w:val="en-US"/>
        </w:rPr>
        <w:t xml:space="preserve"> (2008) 5732–5735.</w:t>
      </w:r>
    </w:p>
    <w:p w:rsidR="007346BA" w:rsidRPr="00BB0EF8" w:rsidRDefault="00047D22" w:rsidP="007346BA">
      <w:pPr>
        <w:rPr>
          <w:sz w:val="22"/>
          <w:szCs w:val="22"/>
          <w:lang w:val="en-US"/>
        </w:rPr>
      </w:pPr>
      <w:r w:rsidRPr="00BB0EF8">
        <w:rPr>
          <w:szCs w:val="24"/>
          <w:lang w:val="en-US" w:eastAsia="fr-FR"/>
        </w:rPr>
        <w:t xml:space="preserve">[2] </w:t>
      </w:r>
      <w:r w:rsidR="007346BA" w:rsidRPr="00BB0EF8">
        <w:rPr>
          <w:sz w:val="22"/>
          <w:szCs w:val="22"/>
          <w:lang w:val="en-US"/>
        </w:rPr>
        <w:t>A.</w:t>
      </w:r>
      <w:r w:rsidR="007346BA" w:rsidRPr="00BB0EF8">
        <w:rPr>
          <w:b/>
          <w:bCs/>
          <w:color w:val="FF6600"/>
          <w:sz w:val="22"/>
          <w:szCs w:val="22"/>
          <w:lang w:val="en-US"/>
        </w:rPr>
        <w:t xml:space="preserve"> </w:t>
      </w:r>
      <w:proofErr w:type="spellStart"/>
      <w:r w:rsidR="007346BA" w:rsidRPr="00BB0EF8">
        <w:rPr>
          <w:sz w:val="22"/>
          <w:szCs w:val="22"/>
          <w:lang w:val="en-US"/>
        </w:rPr>
        <w:t>Kharmouche</w:t>
      </w:r>
      <w:proofErr w:type="spellEnd"/>
      <w:r w:rsidR="007346BA" w:rsidRPr="00BB0EF8">
        <w:rPr>
          <w:sz w:val="22"/>
          <w:szCs w:val="22"/>
          <w:lang w:val="en-US"/>
        </w:rPr>
        <w:t xml:space="preserve">, S.-M. </w:t>
      </w:r>
      <w:proofErr w:type="spellStart"/>
      <w:r w:rsidR="007346BA" w:rsidRPr="00BB0EF8">
        <w:rPr>
          <w:sz w:val="22"/>
          <w:szCs w:val="22"/>
          <w:lang w:val="en-US"/>
        </w:rPr>
        <w:t>Chérif</w:t>
      </w:r>
      <w:proofErr w:type="spellEnd"/>
      <w:r w:rsidR="007346BA" w:rsidRPr="00BB0EF8">
        <w:rPr>
          <w:sz w:val="22"/>
          <w:szCs w:val="22"/>
          <w:lang w:val="en-US"/>
        </w:rPr>
        <w:t xml:space="preserve">, Y. </w:t>
      </w:r>
      <w:proofErr w:type="spellStart"/>
      <w:r w:rsidR="007346BA" w:rsidRPr="00BB0EF8">
        <w:rPr>
          <w:sz w:val="22"/>
          <w:szCs w:val="22"/>
          <w:lang w:val="en-US"/>
        </w:rPr>
        <w:t>Roussigné</w:t>
      </w:r>
      <w:proofErr w:type="spellEnd"/>
      <w:r w:rsidR="007346BA" w:rsidRPr="00BB0EF8">
        <w:rPr>
          <w:sz w:val="22"/>
          <w:szCs w:val="22"/>
          <w:lang w:val="en-US"/>
        </w:rPr>
        <w:t xml:space="preserve">, G. </w:t>
      </w:r>
      <w:proofErr w:type="spellStart"/>
      <w:r w:rsidR="007346BA" w:rsidRPr="00BB0EF8">
        <w:rPr>
          <w:sz w:val="22"/>
          <w:szCs w:val="22"/>
          <w:lang w:val="en-US"/>
        </w:rPr>
        <w:t>Schmerber</w:t>
      </w:r>
      <w:proofErr w:type="spellEnd"/>
      <w:r w:rsidR="007346BA" w:rsidRPr="00BB0EF8">
        <w:rPr>
          <w:sz w:val="22"/>
          <w:szCs w:val="22"/>
          <w:lang w:val="en-US"/>
        </w:rPr>
        <w:t>,</w:t>
      </w:r>
      <w:r w:rsidR="007346BA" w:rsidRPr="00BB0EF8">
        <w:rPr>
          <w:i/>
          <w:iCs/>
          <w:sz w:val="22"/>
          <w:szCs w:val="22"/>
          <w:lang w:val="en-US"/>
        </w:rPr>
        <w:t xml:space="preserve"> Applied Surface Science</w:t>
      </w:r>
      <w:r w:rsidR="007346BA" w:rsidRPr="00BB0EF8">
        <w:rPr>
          <w:sz w:val="22"/>
          <w:szCs w:val="22"/>
          <w:lang w:val="en-US"/>
        </w:rPr>
        <w:t xml:space="preserve">, </w:t>
      </w:r>
      <w:r w:rsidR="007346BA" w:rsidRPr="00BB0EF8">
        <w:rPr>
          <w:b/>
          <w:bCs/>
          <w:sz w:val="22"/>
          <w:szCs w:val="22"/>
          <w:lang w:val="en-US"/>
        </w:rPr>
        <w:t>255(</w:t>
      </w:r>
      <w:r w:rsidR="007346BA" w:rsidRPr="00BB0EF8">
        <w:rPr>
          <w:sz w:val="22"/>
          <w:szCs w:val="22"/>
          <w:lang w:val="en-US"/>
        </w:rPr>
        <w:t>2009), 6173-6178.</w:t>
      </w:r>
    </w:p>
    <w:p w:rsidR="00047D22" w:rsidRPr="007346BA" w:rsidRDefault="007346BA" w:rsidP="007346BA">
      <w:pPr>
        <w:jc w:val="both"/>
        <w:rPr>
          <w:szCs w:val="24"/>
          <w:lang w:val="fr-FR" w:eastAsia="en-GB"/>
        </w:rPr>
      </w:pPr>
      <w:r w:rsidRPr="007346BA">
        <w:rPr>
          <w:rFonts w:eastAsia="Calibri"/>
          <w:szCs w:val="24"/>
          <w:lang w:val="fr-FR" w:eastAsia="fr-FR"/>
        </w:rPr>
        <w:t>[</w:t>
      </w:r>
      <w:r>
        <w:rPr>
          <w:rFonts w:eastAsia="Calibri"/>
          <w:szCs w:val="24"/>
          <w:lang w:val="fr-FR" w:eastAsia="fr-FR"/>
        </w:rPr>
        <w:t>3</w:t>
      </w:r>
      <w:r w:rsidRPr="007346BA">
        <w:rPr>
          <w:rFonts w:eastAsia="Calibri"/>
          <w:szCs w:val="24"/>
          <w:lang w:val="fr-FR" w:eastAsia="fr-FR"/>
        </w:rPr>
        <w:t>]</w:t>
      </w:r>
    </w:p>
    <w:p w:rsidR="00DB7994" w:rsidRPr="007346BA" w:rsidRDefault="007346BA" w:rsidP="007346BA">
      <w:pPr>
        <w:pStyle w:val="Corpsdetexte"/>
        <w:ind w:left="-540" w:right="-694"/>
        <w:rPr>
          <w:sz w:val="24"/>
          <w:szCs w:val="24"/>
          <w:lang w:val="fr-FR"/>
        </w:rPr>
      </w:pPr>
      <w:r>
        <w:rPr>
          <w:rFonts w:eastAsia="Calibri"/>
          <w:sz w:val="24"/>
          <w:szCs w:val="24"/>
          <w:lang w:val="fr-FR" w:eastAsia="fr-FR"/>
        </w:rPr>
        <w:t xml:space="preserve">         </w:t>
      </w:r>
      <w:r w:rsidRPr="007346BA">
        <w:rPr>
          <w:rFonts w:eastAsia="Calibri"/>
          <w:sz w:val="24"/>
          <w:szCs w:val="24"/>
          <w:lang w:val="fr-FR" w:eastAsia="fr-FR"/>
        </w:rPr>
        <w:t>[</w:t>
      </w:r>
      <w:r>
        <w:rPr>
          <w:rFonts w:eastAsia="Calibri"/>
          <w:sz w:val="24"/>
          <w:szCs w:val="24"/>
          <w:lang w:val="fr-FR" w:eastAsia="fr-FR"/>
        </w:rPr>
        <w:t>4</w:t>
      </w:r>
      <w:r w:rsidRPr="007346BA">
        <w:rPr>
          <w:rFonts w:eastAsia="Calibri"/>
          <w:sz w:val="24"/>
          <w:szCs w:val="24"/>
          <w:lang w:val="fr-FR" w:eastAsia="fr-FR"/>
        </w:rPr>
        <w:t>]</w:t>
      </w:r>
    </w:p>
    <w:p w:rsidR="00DB7994" w:rsidRPr="007346BA" w:rsidRDefault="00DB7994">
      <w:pPr>
        <w:pStyle w:val="Corpsdetexte"/>
        <w:ind w:left="-540" w:right="-694"/>
        <w:rPr>
          <w:sz w:val="24"/>
          <w:szCs w:val="24"/>
          <w:lang w:val="fr-FR"/>
        </w:rPr>
      </w:pPr>
    </w:p>
    <w:p w:rsidR="00DB7994" w:rsidRPr="007346BA" w:rsidRDefault="00DB7994">
      <w:pPr>
        <w:pStyle w:val="Corpsdetexte"/>
        <w:ind w:left="-540" w:right="-694"/>
        <w:rPr>
          <w:sz w:val="24"/>
          <w:szCs w:val="24"/>
          <w:lang w:val="fr-FR"/>
        </w:rPr>
      </w:pPr>
    </w:p>
    <w:p w:rsidR="00DB7994" w:rsidRPr="007346BA" w:rsidRDefault="00DB7994">
      <w:pPr>
        <w:pStyle w:val="Corpsdetexte"/>
        <w:ind w:left="-540" w:right="-694"/>
        <w:rPr>
          <w:sz w:val="24"/>
          <w:szCs w:val="24"/>
          <w:lang w:val="fr-FR"/>
        </w:rPr>
      </w:pPr>
    </w:p>
    <w:p w:rsidR="00DB7994" w:rsidRPr="007346BA" w:rsidRDefault="00DB7994">
      <w:pPr>
        <w:pStyle w:val="Corpsdetexte"/>
        <w:ind w:left="-540" w:right="-694"/>
        <w:rPr>
          <w:sz w:val="24"/>
          <w:szCs w:val="24"/>
          <w:lang w:val="fr-FR"/>
        </w:rPr>
      </w:pPr>
    </w:p>
    <w:p w:rsidR="00DB7994" w:rsidRPr="007346BA" w:rsidRDefault="00DB7994">
      <w:pPr>
        <w:pStyle w:val="Corpsdetexte"/>
        <w:ind w:left="-540" w:right="-694"/>
        <w:rPr>
          <w:sz w:val="24"/>
          <w:szCs w:val="24"/>
          <w:lang w:val="fr-FR"/>
        </w:rPr>
      </w:pPr>
    </w:p>
    <w:sectPr w:rsidR="00DB7994" w:rsidRPr="007346BA" w:rsidSect="00880448">
      <w:headerReference w:type="default" r:id="rId8"/>
      <w:footerReference w:type="default" r:id="rId9"/>
      <w:pgSz w:w="11906" w:h="16838"/>
      <w:pgMar w:top="990" w:right="1133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B4" w:rsidRDefault="002F7BB4" w:rsidP="00880448">
      <w:r>
        <w:separator/>
      </w:r>
    </w:p>
  </w:endnote>
  <w:endnote w:type="continuationSeparator" w:id="0">
    <w:p w:rsidR="002F7BB4" w:rsidRDefault="002F7BB4" w:rsidP="0088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8" w:rsidRDefault="003B7049" w:rsidP="003B7049">
    <w:pPr>
      <w:pStyle w:val="Pieddepage"/>
      <w:pBdr>
        <w:top w:val="thinThickSmallGap" w:sz="24" w:space="1" w:color="622423"/>
      </w:pBdr>
      <w:shd w:val="clear" w:color="auto" w:fill="D9D9D9"/>
      <w:tabs>
        <w:tab w:val="clear" w:pos="4536"/>
        <w:tab w:val="clear" w:pos="9072"/>
        <w:tab w:val="right" w:pos="9497"/>
      </w:tabs>
      <w:rPr>
        <w:rFonts w:ascii="Cambria" w:hAnsi="Cambria"/>
      </w:rPr>
    </w:pPr>
    <w:r>
      <w:rPr>
        <w:bCs/>
        <w:color w:val="000000"/>
        <w:szCs w:val="24"/>
        <w:lang w:val="en-US" w:eastAsia="fr-FR"/>
      </w:rPr>
      <w:t>ICMS</w:t>
    </w:r>
    <w:r w:rsidR="007979F4">
      <w:rPr>
        <w:bCs/>
        <w:color w:val="000000"/>
        <w:szCs w:val="24"/>
        <w:lang w:val="en-US" w:eastAsia="fr-FR"/>
      </w:rPr>
      <w:t>201</w:t>
    </w:r>
    <w:r w:rsidR="00A93505">
      <w:rPr>
        <w:bCs/>
        <w:color w:val="000000"/>
        <w:szCs w:val="24"/>
        <w:lang w:val="en-US" w:eastAsia="fr-FR"/>
      </w:rPr>
      <w:t>8</w:t>
    </w:r>
    <w:r w:rsidR="00880448">
      <w:rPr>
        <w:bCs/>
        <w:color w:val="000000"/>
        <w:szCs w:val="24"/>
        <w:lang w:val="en-US" w:eastAsia="fr-FR"/>
      </w:rPr>
      <w:t xml:space="preserve">                                                            </w:t>
    </w:r>
    <w:r w:rsidR="007979F4">
      <w:rPr>
        <w:bCs/>
        <w:color w:val="000000"/>
        <w:szCs w:val="24"/>
        <w:lang w:val="en-US" w:eastAsia="fr-FR"/>
      </w:rPr>
      <w:t xml:space="preserve">     </w:t>
    </w:r>
    <w:r w:rsidR="00880448">
      <w:rPr>
        <w:bCs/>
        <w:color w:val="000000"/>
        <w:szCs w:val="24"/>
        <w:lang w:val="en-US" w:eastAsia="fr-FR"/>
      </w:rPr>
      <w:t xml:space="preserve">  </w:t>
    </w:r>
    <w:r>
      <w:rPr>
        <w:bCs/>
        <w:color w:val="000000"/>
        <w:szCs w:val="24"/>
        <w:lang w:val="en-US" w:eastAsia="fr-FR"/>
      </w:rPr>
      <w:t>UFAS1</w:t>
    </w:r>
    <w:r w:rsidR="007979F4">
      <w:rPr>
        <w:bCs/>
        <w:color w:val="000000"/>
        <w:szCs w:val="24"/>
        <w:lang w:val="en-US" w:eastAsia="fr-FR"/>
      </w:rPr>
      <w:t xml:space="preserve">/ </w:t>
    </w:r>
    <w:r>
      <w:rPr>
        <w:color w:val="000000"/>
        <w:szCs w:val="24"/>
        <w:lang w:val="en-US" w:eastAsia="fr-FR"/>
      </w:rPr>
      <w:t>SETIF</w:t>
    </w:r>
    <w:r w:rsidR="00880448" w:rsidRPr="00880448">
      <w:rPr>
        <w:color w:val="000000"/>
        <w:szCs w:val="24"/>
        <w:lang w:val="en-US" w:eastAsia="fr-FR"/>
      </w:rPr>
      <w:t xml:space="preserve"> </w:t>
    </w:r>
    <w:r w:rsidR="00401B6E">
      <w:rPr>
        <w:color w:val="000000"/>
        <w:szCs w:val="24"/>
        <w:lang w:val="en-US" w:eastAsia="fr-FR"/>
      </w:rPr>
      <w:t>1</w:t>
    </w:r>
    <w:r>
      <w:rPr>
        <w:color w:val="000000"/>
        <w:szCs w:val="24"/>
        <w:lang w:val="en-US" w:eastAsia="fr-FR"/>
      </w:rPr>
      <w:t>2–1</w:t>
    </w:r>
    <w:r w:rsidR="00A93505">
      <w:rPr>
        <w:color w:val="000000"/>
        <w:szCs w:val="24"/>
        <w:lang w:val="en-US" w:eastAsia="fr-FR"/>
      </w:rPr>
      <w:t>4</w:t>
    </w:r>
    <w:r w:rsidR="007979F4">
      <w:rPr>
        <w:color w:val="000000"/>
        <w:szCs w:val="24"/>
        <w:lang w:val="en-US" w:eastAsia="fr-FR"/>
      </w:rPr>
      <w:t xml:space="preserve"> </w:t>
    </w:r>
    <w:r>
      <w:rPr>
        <w:color w:val="000000"/>
        <w:szCs w:val="24"/>
        <w:lang w:val="en-US" w:eastAsia="fr-FR"/>
      </w:rPr>
      <w:t>September</w:t>
    </w:r>
    <w:r w:rsidR="007979F4">
      <w:rPr>
        <w:color w:val="000000"/>
        <w:szCs w:val="24"/>
        <w:lang w:val="en-US" w:eastAsia="fr-FR"/>
      </w:rPr>
      <w:t xml:space="preserve"> 201</w:t>
    </w:r>
    <w:r w:rsidR="00A93505">
      <w:rPr>
        <w:color w:val="000000"/>
        <w:szCs w:val="24"/>
        <w:lang w:val="en-US" w:eastAsia="fr-FR"/>
      </w:rPr>
      <w:t>8</w:t>
    </w:r>
    <w:r w:rsidR="00880448">
      <w:rPr>
        <w:rFonts w:ascii="Cambria" w:hAnsi="Cambria"/>
      </w:rPr>
      <w:tab/>
      <w:t xml:space="preserve"> </w:t>
    </w:r>
  </w:p>
  <w:p w:rsidR="00880448" w:rsidRDefault="008804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B4" w:rsidRDefault="002F7BB4" w:rsidP="00880448">
      <w:r>
        <w:separator/>
      </w:r>
    </w:p>
  </w:footnote>
  <w:footnote w:type="continuationSeparator" w:id="0">
    <w:p w:rsidR="002F7BB4" w:rsidRDefault="002F7BB4" w:rsidP="0088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8" w:rsidRPr="003529FE" w:rsidRDefault="00A83EBF" w:rsidP="00A83EBF">
    <w:pPr>
      <w:shd w:val="clear" w:color="auto" w:fill="D9D9D9"/>
      <w:tabs>
        <w:tab w:val="center" w:pos="4536"/>
        <w:tab w:val="right" w:pos="9072"/>
      </w:tabs>
      <w:jc w:val="center"/>
      <w:rPr>
        <w:rFonts w:eastAsia="ArialUnicodeMS"/>
        <w:color w:val="FF0000"/>
        <w:sz w:val="26"/>
        <w:szCs w:val="26"/>
      </w:rPr>
    </w:pPr>
    <w:r w:rsidRPr="003529FE">
      <w:rPr>
        <w:rFonts w:ascii="Arial" w:eastAsia="ArialUnicodeMS" w:hAnsi="Arial"/>
        <w:b/>
        <w:bCs/>
        <w:color w:val="FF0000"/>
        <w:sz w:val="26"/>
        <w:szCs w:val="26"/>
      </w:rPr>
      <w:t xml:space="preserve">International Conference </w:t>
    </w:r>
    <w:r w:rsidR="003529FE" w:rsidRPr="003529FE">
      <w:rPr>
        <w:rFonts w:ascii="Arial" w:eastAsia="ArialUnicodeMS" w:hAnsi="Arial"/>
        <w:b/>
        <w:bCs/>
        <w:color w:val="FF0000"/>
        <w:sz w:val="26"/>
        <w:szCs w:val="26"/>
      </w:rPr>
      <w:t>on Materials</w:t>
    </w:r>
    <w:r w:rsidR="001E52B3" w:rsidRPr="003529FE">
      <w:rPr>
        <w:rFonts w:ascii="Arial" w:eastAsia="ArialUnicodeMS" w:hAnsi="Arial"/>
        <w:b/>
        <w:bCs/>
        <w:color w:val="FF0000"/>
        <w:sz w:val="26"/>
        <w:szCs w:val="26"/>
      </w:rPr>
      <w:t xml:space="preserve"> </w:t>
    </w:r>
    <w:r w:rsidRPr="003529FE">
      <w:rPr>
        <w:rFonts w:ascii="Arial" w:eastAsia="ArialUnicodeMS" w:hAnsi="Arial"/>
        <w:b/>
        <w:bCs/>
        <w:color w:val="FF0000"/>
        <w:sz w:val="26"/>
        <w:szCs w:val="26"/>
      </w:rPr>
      <w:t>Science 2018</w:t>
    </w:r>
    <w:r w:rsidR="003529FE" w:rsidRPr="003529FE">
      <w:rPr>
        <w:rFonts w:ascii="Arial" w:eastAsia="ArialUnicodeMS" w:hAnsi="Arial"/>
        <w:b/>
        <w:bCs/>
        <w:color w:val="FF0000"/>
        <w:sz w:val="26"/>
        <w:szCs w:val="26"/>
      </w:rPr>
      <w:t xml:space="preserve"> (</w:t>
    </w:r>
    <w:r w:rsidRPr="003529FE">
      <w:rPr>
        <w:rFonts w:ascii="Arial" w:eastAsia="ArialUnicodeMS" w:hAnsi="Arial"/>
        <w:b/>
        <w:bCs/>
        <w:color w:val="FF0000"/>
        <w:sz w:val="26"/>
        <w:szCs w:val="26"/>
      </w:rPr>
      <w:t>ICMS2018)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C23E8"/>
    <w:multiLevelType w:val="multilevel"/>
    <w:tmpl w:val="AAC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D8"/>
    <w:rsid w:val="000013CE"/>
    <w:rsid w:val="00020B18"/>
    <w:rsid w:val="00024A5B"/>
    <w:rsid w:val="00047D22"/>
    <w:rsid w:val="000549A5"/>
    <w:rsid w:val="000746EB"/>
    <w:rsid w:val="000836E8"/>
    <w:rsid w:val="000927D2"/>
    <w:rsid w:val="000E1F3C"/>
    <w:rsid w:val="001033D0"/>
    <w:rsid w:val="00112010"/>
    <w:rsid w:val="00172E8C"/>
    <w:rsid w:val="001E3F0B"/>
    <w:rsid w:val="001E52B3"/>
    <w:rsid w:val="001F6CA8"/>
    <w:rsid w:val="002B4F60"/>
    <w:rsid w:val="002E7392"/>
    <w:rsid w:val="002F7BB4"/>
    <w:rsid w:val="003529FE"/>
    <w:rsid w:val="003644FF"/>
    <w:rsid w:val="00367435"/>
    <w:rsid w:val="003B7049"/>
    <w:rsid w:val="003D0E14"/>
    <w:rsid w:val="00401B6E"/>
    <w:rsid w:val="00404886"/>
    <w:rsid w:val="004158D8"/>
    <w:rsid w:val="00421C03"/>
    <w:rsid w:val="00431710"/>
    <w:rsid w:val="00433B93"/>
    <w:rsid w:val="0045632E"/>
    <w:rsid w:val="00490A20"/>
    <w:rsid w:val="004E1EB8"/>
    <w:rsid w:val="00584678"/>
    <w:rsid w:val="005F6DF2"/>
    <w:rsid w:val="00606F72"/>
    <w:rsid w:val="006865F3"/>
    <w:rsid w:val="006F73D8"/>
    <w:rsid w:val="00723820"/>
    <w:rsid w:val="00732061"/>
    <w:rsid w:val="007346BA"/>
    <w:rsid w:val="00760F8E"/>
    <w:rsid w:val="007979F4"/>
    <w:rsid w:val="007C3553"/>
    <w:rsid w:val="008369D1"/>
    <w:rsid w:val="00880448"/>
    <w:rsid w:val="00891F18"/>
    <w:rsid w:val="008E6FEC"/>
    <w:rsid w:val="008F454A"/>
    <w:rsid w:val="00904FAC"/>
    <w:rsid w:val="00924471"/>
    <w:rsid w:val="0096268D"/>
    <w:rsid w:val="00977543"/>
    <w:rsid w:val="009B08A9"/>
    <w:rsid w:val="00A222EF"/>
    <w:rsid w:val="00A83EBF"/>
    <w:rsid w:val="00A93505"/>
    <w:rsid w:val="00A93AF0"/>
    <w:rsid w:val="00AF4304"/>
    <w:rsid w:val="00AF524E"/>
    <w:rsid w:val="00B2128F"/>
    <w:rsid w:val="00B40F2D"/>
    <w:rsid w:val="00B70B61"/>
    <w:rsid w:val="00BB0EF8"/>
    <w:rsid w:val="00BB317D"/>
    <w:rsid w:val="00BE08C9"/>
    <w:rsid w:val="00BE7E10"/>
    <w:rsid w:val="00BF348E"/>
    <w:rsid w:val="00C12A22"/>
    <w:rsid w:val="00D05EAD"/>
    <w:rsid w:val="00D2157A"/>
    <w:rsid w:val="00D233C3"/>
    <w:rsid w:val="00D41C15"/>
    <w:rsid w:val="00D56FCA"/>
    <w:rsid w:val="00D868DF"/>
    <w:rsid w:val="00DB7994"/>
    <w:rsid w:val="00DF4C58"/>
    <w:rsid w:val="00E42A2B"/>
    <w:rsid w:val="00E51853"/>
    <w:rsid w:val="00E56A22"/>
    <w:rsid w:val="00ED5D9D"/>
    <w:rsid w:val="00EF1E72"/>
    <w:rsid w:val="00F04837"/>
    <w:rsid w:val="00F255CF"/>
    <w:rsid w:val="00F509BE"/>
    <w:rsid w:val="00F55F6E"/>
    <w:rsid w:val="00F77513"/>
    <w:rsid w:val="00FA3BCA"/>
    <w:rsid w:val="00FB0EEC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AD3BA8-0FB5-49C0-900E-D59ACBC6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60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B4F60"/>
    <w:rPr>
      <w:color w:val="0000FF"/>
      <w:u w:val="single"/>
    </w:rPr>
  </w:style>
  <w:style w:type="paragraph" w:styleId="Titre">
    <w:name w:val="Title"/>
    <w:basedOn w:val="Normal"/>
    <w:qFormat/>
    <w:rsid w:val="002B4F60"/>
    <w:pPr>
      <w:jc w:val="center"/>
    </w:pPr>
    <w:rPr>
      <w:b/>
      <w:sz w:val="20"/>
    </w:rPr>
  </w:style>
  <w:style w:type="character" w:styleId="Lienhypertextesuivivisit">
    <w:name w:val="FollowedHyperlink"/>
    <w:rsid w:val="002B4F60"/>
    <w:rPr>
      <w:color w:val="800080"/>
      <w:u w:val="single"/>
    </w:rPr>
  </w:style>
  <w:style w:type="paragraph" w:styleId="Corpsdetexte">
    <w:name w:val="Body Text"/>
    <w:basedOn w:val="Normal"/>
    <w:rsid w:val="002B4F60"/>
    <w:pPr>
      <w:jc w:val="both"/>
    </w:pPr>
    <w:rPr>
      <w:sz w:val="20"/>
    </w:rPr>
  </w:style>
  <w:style w:type="character" w:styleId="Numrodepage">
    <w:name w:val="page number"/>
    <w:basedOn w:val="Policepardfaut"/>
    <w:rsid w:val="002B4F60"/>
  </w:style>
  <w:style w:type="paragraph" w:customStyle="1" w:styleId="conference">
    <w:name w:val="conference"/>
    <w:basedOn w:val="Normal"/>
    <w:rsid w:val="002B4F60"/>
    <w:pPr>
      <w:overflowPunct/>
      <w:autoSpaceDE/>
      <w:autoSpaceDN/>
      <w:adjustRightInd/>
      <w:spacing w:line="480" w:lineRule="auto"/>
      <w:jc w:val="both"/>
      <w:textAlignment w:val="auto"/>
    </w:pPr>
    <w:rPr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88044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0448"/>
    <w:rPr>
      <w:sz w:val="24"/>
      <w:lang w:val="en-GB" w:eastAsia="en-CA"/>
    </w:rPr>
  </w:style>
  <w:style w:type="paragraph" w:styleId="Pieddepage">
    <w:name w:val="footer"/>
    <w:basedOn w:val="Normal"/>
    <w:link w:val="PieddepageCar"/>
    <w:uiPriority w:val="99"/>
    <w:unhideWhenUsed/>
    <w:rsid w:val="008804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0448"/>
    <w:rPr>
      <w:sz w:val="24"/>
      <w:lang w:val="en-GB" w:eastAsia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44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80448"/>
    <w:rPr>
      <w:rFonts w:ascii="Tahoma" w:hAnsi="Tahoma" w:cs="Tahoma"/>
      <w:sz w:val="16"/>
      <w:szCs w:val="16"/>
      <w:lang w:val="en-GB" w:eastAsia="en-CA"/>
    </w:rPr>
  </w:style>
  <w:style w:type="paragraph" w:styleId="NormalWeb">
    <w:name w:val="Normal (Web)"/>
    <w:basedOn w:val="Normal"/>
    <w:uiPriority w:val="99"/>
    <w:semiHidden/>
    <w:unhideWhenUsed/>
    <w:rsid w:val="00880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fr-FR" w:eastAsia="fr-FR"/>
    </w:rPr>
  </w:style>
  <w:style w:type="character" w:customStyle="1" w:styleId="apple-style-span">
    <w:name w:val="apple-style-span"/>
    <w:basedOn w:val="Policepardfaut"/>
    <w:rsid w:val="00431710"/>
  </w:style>
  <w:style w:type="character" w:customStyle="1" w:styleId="apple-converted-space">
    <w:name w:val="apple-converted-space"/>
    <w:basedOn w:val="Policepardfaut"/>
    <w:rsid w:val="00431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7730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2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7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7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10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217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BBD8FB"/>
                                                                            <w:left w:val="single" w:sz="6" w:space="0" w:color="BBD8FB"/>
                                                                            <w:bottom w:val="single" w:sz="6" w:space="0" w:color="BBD8FB"/>
                                                                            <w:right w:val="single" w:sz="6" w:space="0" w:color="BBD8FB"/>
                                                                          </w:divBdr>
                                                                          <w:divsChild>
                                                                            <w:div w:id="2060780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06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05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86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Abstract Title Should be in Title Case and Should be Centered</vt:lpstr>
      <vt:lpstr>The Abstract Title Should be in Title Case and Should be Centered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Abstract Title Should be in Title Case and Should be Centered</dc:title>
  <dc:subject/>
  <dc:creator>Elsevier Science Limited</dc:creator>
  <cp:keywords/>
  <cp:lastModifiedBy>Lilia Benachour</cp:lastModifiedBy>
  <cp:revision>2</cp:revision>
  <dcterms:created xsi:type="dcterms:W3CDTF">2018-05-16T07:51:00Z</dcterms:created>
  <dcterms:modified xsi:type="dcterms:W3CDTF">2018-05-16T07:51:00Z</dcterms:modified>
</cp:coreProperties>
</file>