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13" w:rsidRDefault="00831713" w:rsidP="00B42B84">
      <w:pPr>
        <w:pStyle w:val="NormalWeb"/>
        <w:spacing w:before="0" w:beforeAutospacing="0" w:after="0" w:afterAutospacing="0"/>
        <w:ind w:left="-1417" w:right="-1417"/>
        <w:jc w:val="center"/>
        <w:rPr>
          <w:rFonts w:asciiTheme="majorBidi" w:hAnsiTheme="majorBidi" w:cstheme="majorBidi"/>
          <w:b/>
          <w:bCs/>
          <w:color w:val="000000" w:themeColor="text1"/>
          <w:kern w:val="24"/>
          <w:sz w:val="28"/>
          <w:szCs w:val="28"/>
        </w:rPr>
      </w:pPr>
      <w:r w:rsidRPr="00831713">
        <w:rPr>
          <w:rFonts w:asciiTheme="majorBidi" w:hAnsiTheme="majorBidi" w:cstheme="majorBidi"/>
          <w:b/>
          <w:bCs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2695575" cy="1333500"/>
            <wp:effectExtent l="0" t="0" r="0" b="0"/>
            <wp:docPr id="3" name="Image 2" descr="E:\Logo LPAMC Ar - mai 2016.png">
              <a:extLst xmlns:a="http://schemas.openxmlformats.org/drawingml/2006/main">
                <a:ext uri="{FF2B5EF4-FFF2-40B4-BE49-F238E27FC236}">
                  <a16:creationId xmlns:ve="http://schemas.openxmlformats.org/markup-compatibility/2006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2540E929-6DA6-404C-AE88-163914A36B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E:\Logo LPAMC Ar - mai 2016.png">
                      <a:extLst>
                        <a:ext uri="{FF2B5EF4-FFF2-40B4-BE49-F238E27FC236}">
                          <a16:creationId xmlns:ve="http://schemas.openxmlformats.org/markup-compatibility/2006"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2540E929-6DA6-404C-AE88-163914A36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32" cy="13746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377A6F">
        <w:rPr>
          <w:rFonts w:asciiTheme="majorBidi" w:hAnsiTheme="majorBidi" w:cstheme="majorBidi"/>
          <w:b/>
          <w:bCs/>
          <w:noProof/>
          <w:color w:val="000000" w:themeColor="text1"/>
          <w:kern w:val="24"/>
          <w:sz w:val="28"/>
          <w:szCs w:val="28"/>
        </w:rPr>
        <w:drawing>
          <wp:inline distT="0" distB="0" distL="0" distR="0">
            <wp:extent cx="2067493" cy="1295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AS1 2019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85" cy="1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E6" w:rsidRDefault="00EF78E6" w:rsidP="009C3D4F">
      <w:pPr>
        <w:spacing w:after="0" w:line="240" w:lineRule="auto"/>
        <w:ind w:right="375"/>
        <w:rPr>
          <w:rFonts w:ascii="Times New Roman" w:eastAsia="+mn-ea" w:hAnsi="Times New Roman" w:cs="Times New Roman"/>
          <w:b/>
          <w:bCs/>
          <w:noProof/>
          <w:kern w:val="24"/>
          <w:sz w:val="24"/>
          <w:szCs w:val="24"/>
          <w:lang w:val="en-US" w:eastAsia="fr-FR"/>
        </w:rPr>
      </w:pPr>
    </w:p>
    <w:p w:rsidR="0043290E" w:rsidRPr="00F641FF" w:rsidRDefault="00F10760" w:rsidP="00F10760">
      <w:pPr>
        <w:spacing w:after="0" w:line="240" w:lineRule="auto"/>
        <w:ind w:left="-284" w:right="375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rtl/>
          <w:lang w:eastAsia="fr-FR"/>
        </w:rPr>
      </w:pPr>
      <w:r w:rsidRPr="00F641FF">
        <w:rPr>
          <w:rFonts w:ascii="Times New Roman" w:eastAsia="+mn-ea" w:hAnsi="Times New Roman" w:cs="Times New Roman"/>
          <w:b/>
          <w:bCs/>
          <w:noProof/>
          <w:kern w:val="24"/>
          <w:sz w:val="28"/>
          <w:szCs w:val="28"/>
          <w:lang w:val="en-US" w:eastAsia="fr-FR"/>
        </w:rPr>
        <w:t xml:space="preserve">People’s Democratic </w:t>
      </w:r>
      <w:r w:rsidR="0043290E" w:rsidRPr="00F641FF">
        <w:rPr>
          <w:rFonts w:ascii="Times New Roman" w:eastAsia="+mn-ea" w:hAnsi="Times New Roman" w:cs="Times New Roman"/>
          <w:b/>
          <w:bCs/>
          <w:noProof/>
          <w:kern w:val="24"/>
          <w:sz w:val="28"/>
          <w:szCs w:val="28"/>
          <w:lang w:val="en-US" w:eastAsia="fr-FR"/>
        </w:rPr>
        <w:t>Republic</w:t>
      </w:r>
      <w:r w:rsidRPr="00F641FF">
        <w:rPr>
          <w:rFonts w:ascii="Times New Roman" w:eastAsia="+mn-ea" w:hAnsi="Times New Roman" w:cs="Times New Roman"/>
          <w:b/>
          <w:bCs/>
          <w:noProof/>
          <w:kern w:val="24"/>
          <w:sz w:val="28"/>
          <w:szCs w:val="28"/>
          <w:lang w:val="en-US" w:eastAsia="fr-FR"/>
        </w:rPr>
        <w:t xml:space="preserve"> of Algeria</w:t>
      </w:r>
    </w:p>
    <w:p w:rsidR="0043290E" w:rsidRPr="00EF78E6" w:rsidRDefault="0043290E" w:rsidP="00B42B84">
      <w:pPr>
        <w:spacing w:after="0" w:line="240" w:lineRule="auto"/>
        <w:ind w:left="-284" w:right="375"/>
        <w:jc w:val="center"/>
        <w:rPr>
          <w:rFonts w:ascii="Times New Roman" w:eastAsia="+mn-ea" w:hAnsi="Times New Roman" w:cs="Times New Roman"/>
          <w:b/>
          <w:bCs/>
          <w:noProof/>
          <w:kern w:val="24"/>
          <w:sz w:val="24"/>
          <w:szCs w:val="24"/>
          <w:lang w:val="en-US" w:eastAsia="fr-FR"/>
        </w:rPr>
      </w:pPr>
      <w:r w:rsidRPr="00EF78E6">
        <w:rPr>
          <w:rFonts w:ascii="Times New Roman" w:eastAsia="+mn-ea" w:hAnsi="Times New Roman" w:cs="Times New Roman"/>
          <w:b/>
          <w:bCs/>
          <w:noProof/>
          <w:kern w:val="24"/>
          <w:sz w:val="24"/>
          <w:szCs w:val="24"/>
          <w:lang w:val="en-US" w:eastAsia="fr-FR"/>
        </w:rPr>
        <w:t>Ministry of Higher Education and Scientific Research</w:t>
      </w:r>
    </w:p>
    <w:p w:rsidR="008607F8" w:rsidRPr="00EF78E6" w:rsidRDefault="008607F8" w:rsidP="00B42B84">
      <w:pPr>
        <w:spacing w:after="0" w:line="240" w:lineRule="auto"/>
        <w:ind w:left="-567" w:right="375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</w:pPr>
    </w:p>
    <w:p w:rsidR="0043290E" w:rsidRPr="00973542" w:rsidRDefault="0043290E" w:rsidP="00B42B84">
      <w:pPr>
        <w:spacing w:after="0" w:line="240" w:lineRule="auto"/>
        <w:ind w:left="-567" w:right="375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</w:pPr>
      <w:r w:rsidRPr="0097354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  <w:t xml:space="preserve">University of </w:t>
      </w:r>
      <w:proofErr w:type="spellStart"/>
      <w:r w:rsidRPr="0097354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  <w:t>Ferhat</w:t>
      </w:r>
      <w:proofErr w:type="spellEnd"/>
      <w:r w:rsidRPr="0097354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  <w:t xml:space="preserve"> ABBAS </w:t>
      </w:r>
      <w:proofErr w:type="spellStart"/>
      <w:r w:rsidRPr="0097354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  <w:t>Setif</w:t>
      </w:r>
      <w:proofErr w:type="spellEnd"/>
      <w:r w:rsidRPr="0097354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  <w:t xml:space="preserve"> 1</w:t>
      </w:r>
      <w:bookmarkStart w:id="0" w:name="_GoBack"/>
      <w:bookmarkEnd w:id="0"/>
    </w:p>
    <w:p w:rsidR="00254D51" w:rsidRPr="00973542" w:rsidRDefault="0043290E" w:rsidP="009C3D4F">
      <w:pPr>
        <w:spacing w:after="120" w:line="240" w:lineRule="auto"/>
        <w:ind w:left="-567" w:right="374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</w:pPr>
      <w:r w:rsidRPr="00973542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val="en-US" w:eastAsia="fr-FR"/>
        </w:rPr>
        <w:t>Faculty of Nature and Life Sciences</w:t>
      </w:r>
    </w:p>
    <w:p w:rsidR="0043290E" w:rsidRDefault="0043290E" w:rsidP="009C3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C3D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Laboratory of </w:t>
      </w:r>
      <w:proofErr w:type="spellStart"/>
      <w:r w:rsidRPr="009C3D4F">
        <w:rPr>
          <w:rFonts w:ascii="Times New Roman" w:hAnsi="Times New Roman" w:cs="Times New Roman"/>
          <w:b/>
          <w:bCs/>
          <w:sz w:val="24"/>
          <w:szCs w:val="24"/>
          <w:lang w:val="en-US"/>
        </w:rPr>
        <w:t>Phytotherapy</w:t>
      </w:r>
      <w:proofErr w:type="spellEnd"/>
      <w:r w:rsidRPr="009C3D4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Applied to Chronic Diseases (LPACD)</w:t>
      </w:r>
    </w:p>
    <w:p w:rsidR="00077831" w:rsidRPr="009C3D4F" w:rsidRDefault="00077831" w:rsidP="009C3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3542" w:rsidRDefault="009C3D4F" w:rsidP="00973542">
      <w:pPr>
        <w:shd w:val="clear" w:color="auto" w:fill="D6E3BC" w:themeFill="accent3" w:themeFillTint="66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C3D4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"National Seminar on </w:t>
      </w:r>
      <w:proofErr w:type="spellStart"/>
      <w:r w:rsidRPr="009C3D4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Phytotherapy</w:t>
      </w:r>
      <w:proofErr w:type="spellEnd"/>
      <w:r w:rsidRPr="009C3D4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and </w:t>
      </w:r>
      <w:proofErr w:type="spellStart"/>
      <w:r w:rsidRPr="009C3D4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Pharmacognosy</w:t>
      </w:r>
      <w:proofErr w:type="spellEnd"/>
      <w:r w:rsidRPr="009C3D4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’’ </w:t>
      </w:r>
    </w:p>
    <w:p w:rsidR="009C3D4F" w:rsidRPr="009C3D4F" w:rsidRDefault="009C3D4F" w:rsidP="009C3D4F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9C3D4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(NSPP-2023)</w:t>
      </w:r>
    </w:p>
    <w:p w:rsidR="009C3D4F" w:rsidRDefault="009C3D4F" w:rsidP="009C3D4F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F78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March 14-15, 2023</w:t>
      </w:r>
    </w:p>
    <w:p w:rsidR="009C3D4F" w:rsidRPr="009C3D4F" w:rsidRDefault="009C3D4F" w:rsidP="009C3D4F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Ombrageclair"/>
        <w:tblpPr w:leftFromText="141" w:rightFromText="141" w:vertAnchor="text" w:horzAnchor="page" w:tblpX="3103" w:tblpY="630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337"/>
        <w:gridCol w:w="2733"/>
      </w:tblGrid>
      <w:tr w:rsidR="009C3D4F" w:rsidRPr="004E349E" w:rsidTr="0097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6E3BC" w:themeFill="accent3" w:themeFillTint="66"/>
          </w:tcPr>
          <w:p w:rsidR="009C3D4F" w:rsidRPr="004E349E" w:rsidRDefault="009C3D4F" w:rsidP="00D212CC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Cate</w:t>
            </w:r>
            <w:r w:rsidRPr="004E349E">
              <w:rPr>
                <w:rFonts w:asciiTheme="majorBidi" w:hAnsiTheme="majorBidi" w:cstheme="majorBidi"/>
              </w:rPr>
              <w:t>gories</w:t>
            </w:r>
            <w:proofErr w:type="spellEnd"/>
            <w:r w:rsidRPr="004E349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33" w:type="dxa"/>
            <w:shd w:val="clear" w:color="auto" w:fill="D6E3BC" w:themeFill="accent3" w:themeFillTint="66"/>
          </w:tcPr>
          <w:p w:rsidR="009C3D4F" w:rsidRPr="004E349E" w:rsidRDefault="009C3D4F" w:rsidP="00D21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5B2AAE">
              <w:rPr>
                <w:rFonts w:asciiTheme="majorBidi" w:hAnsiTheme="majorBidi" w:cstheme="majorBidi"/>
              </w:rPr>
              <w:t>Without</w:t>
            </w:r>
            <w:proofErr w:type="spellEnd"/>
            <w:r w:rsidRPr="005B2AAE">
              <w:rPr>
                <w:rFonts w:asciiTheme="majorBidi" w:hAnsiTheme="majorBidi" w:cstheme="majorBidi"/>
              </w:rPr>
              <w:t xml:space="preserve"> accommodation*</w:t>
            </w:r>
          </w:p>
        </w:tc>
      </w:tr>
      <w:tr w:rsidR="00973542" w:rsidRPr="009C3D4F" w:rsidTr="009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6E3BC" w:themeFill="accent3" w:themeFillTint="66"/>
          </w:tcPr>
          <w:p w:rsidR="009C3D4F" w:rsidRPr="009C3D4F" w:rsidRDefault="009C3D4F" w:rsidP="00D212CC">
            <w:pPr>
              <w:rPr>
                <w:rFonts w:asciiTheme="majorBidi" w:hAnsiTheme="majorBidi" w:cstheme="majorBidi"/>
              </w:rPr>
            </w:pPr>
            <w:proofErr w:type="spellStart"/>
            <w:r w:rsidRPr="009C3D4F">
              <w:rPr>
                <w:rFonts w:asciiTheme="majorBidi" w:hAnsiTheme="majorBidi" w:cstheme="majorBidi"/>
              </w:rPr>
              <w:t>Doctorate</w:t>
            </w:r>
            <w:proofErr w:type="spellEnd"/>
            <w:r w:rsidRPr="009C3D4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C3D4F">
              <w:rPr>
                <w:rFonts w:asciiTheme="majorBidi" w:hAnsiTheme="majorBidi" w:cstheme="majorBidi"/>
              </w:rPr>
              <w:t>Student</w:t>
            </w:r>
            <w:proofErr w:type="spellEnd"/>
          </w:p>
        </w:tc>
        <w:tc>
          <w:tcPr>
            <w:tcW w:w="2733" w:type="dxa"/>
            <w:shd w:val="clear" w:color="auto" w:fill="D6E3BC" w:themeFill="accent3" w:themeFillTint="66"/>
          </w:tcPr>
          <w:p w:rsidR="009C3D4F" w:rsidRPr="009C3D4F" w:rsidRDefault="009C3D4F" w:rsidP="00D21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C3D4F">
              <w:rPr>
                <w:rFonts w:asciiTheme="majorBidi" w:hAnsiTheme="majorBidi" w:cstheme="majorBidi"/>
              </w:rPr>
              <w:t>3000 DA</w:t>
            </w:r>
          </w:p>
        </w:tc>
      </w:tr>
      <w:tr w:rsidR="00973542" w:rsidRPr="009C3D4F" w:rsidTr="0097354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6E3BC" w:themeFill="accent3" w:themeFillTint="66"/>
          </w:tcPr>
          <w:p w:rsidR="009C3D4F" w:rsidRPr="009C3D4F" w:rsidRDefault="009C3D4F" w:rsidP="00D212CC">
            <w:pPr>
              <w:rPr>
                <w:rFonts w:asciiTheme="majorBidi" w:hAnsiTheme="majorBidi" w:cstheme="majorBidi"/>
              </w:rPr>
            </w:pPr>
            <w:proofErr w:type="spellStart"/>
            <w:r w:rsidRPr="009C3D4F">
              <w:rPr>
                <w:rFonts w:asciiTheme="majorBidi" w:hAnsiTheme="majorBidi" w:cstheme="majorBidi"/>
              </w:rPr>
              <w:t>Teachers-Researchers</w:t>
            </w:r>
            <w:proofErr w:type="spellEnd"/>
          </w:p>
        </w:tc>
        <w:tc>
          <w:tcPr>
            <w:tcW w:w="2733" w:type="dxa"/>
            <w:shd w:val="clear" w:color="auto" w:fill="D6E3BC" w:themeFill="accent3" w:themeFillTint="66"/>
          </w:tcPr>
          <w:p w:rsidR="009C3D4F" w:rsidRPr="009C3D4F" w:rsidRDefault="009C3D4F" w:rsidP="00D21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C3D4F">
              <w:rPr>
                <w:rFonts w:asciiTheme="majorBidi" w:hAnsiTheme="majorBidi" w:cstheme="majorBidi"/>
              </w:rPr>
              <w:t>8000 DA</w:t>
            </w:r>
          </w:p>
        </w:tc>
      </w:tr>
      <w:tr w:rsidR="00973542" w:rsidRPr="009C3D4F" w:rsidTr="00973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D6E3BC" w:themeFill="accent3" w:themeFillTint="66"/>
          </w:tcPr>
          <w:p w:rsidR="009C3D4F" w:rsidRPr="009C3D4F" w:rsidRDefault="009C3D4F" w:rsidP="00D212CC">
            <w:pPr>
              <w:rPr>
                <w:rFonts w:asciiTheme="majorBidi" w:hAnsiTheme="majorBidi" w:cstheme="majorBidi"/>
              </w:rPr>
            </w:pPr>
            <w:proofErr w:type="spellStart"/>
            <w:r w:rsidRPr="009C3D4F">
              <w:rPr>
                <w:rFonts w:asciiTheme="majorBidi" w:hAnsiTheme="majorBidi" w:cstheme="majorBidi"/>
              </w:rPr>
              <w:t>Companies</w:t>
            </w:r>
            <w:proofErr w:type="spellEnd"/>
          </w:p>
        </w:tc>
        <w:tc>
          <w:tcPr>
            <w:tcW w:w="2733" w:type="dxa"/>
            <w:shd w:val="clear" w:color="auto" w:fill="D6E3BC" w:themeFill="accent3" w:themeFillTint="66"/>
          </w:tcPr>
          <w:p w:rsidR="009C3D4F" w:rsidRPr="009C3D4F" w:rsidRDefault="009C3D4F" w:rsidP="00D21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C3D4F">
              <w:rPr>
                <w:rFonts w:asciiTheme="majorBidi" w:hAnsiTheme="majorBidi" w:cstheme="majorBidi"/>
              </w:rPr>
              <w:t>9000  DA</w:t>
            </w:r>
          </w:p>
        </w:tc>
      </w:tr>
    </w:tbl>
    <w:p w:rsidR="009C3D4F" w:rsidRPr="009C3D4F" w:rsidRDefault="009C3D4F" w:rsidP="00973542">
      <w:pPr>
        <w:shd w:val="clear" w:color="auto" w:fill="D6E3BC" w:themeFill="accent3" w:themeFillTint="66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  <w:r w:rsidRPr="009C3D4F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Participation fee</w:t>
      </w:r>
      <w:r w:rsidR="00587B76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s</w:t>
      </w:r>
    </w:p>
    <w:p w:rsidR="009C3D4F" w:rsidRDefault="009C3D4F" w:rsidP="009C3D4F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</w:p>
    <w:p w:rsidR="009C3D4F" w:rsidRDefault="009C3D4F" w:rsidP="009C3D4F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</w:p>
    <w:p w:rsidR="009C3D4F" w:rsidRDefault="009C3D4F" w:rsidP="009C3D4F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</w:p>
    <w:p w:rsidR="009C3D4F" w:rsidRDefault="009C3D4F" w:rsidP="009C3D4F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</w:p>
    <w:p w:rsidR="009C3D4F" w:rsidRDefault="009C3D4F" w:rsidP="009C3D4F">
      <w:pPr>
        <w:spacing w:after="0" w:line="240" w:lineRule="auto"/>
        <w:rPr>
          <w:rFonts w:asciiTheme="majorBidi" w:hAnsiTheme="majorBidi" w:cstheme="majorBidi"/>
          <w:lang w:val="en-US"/>
        </w:rPr>
      </w:pPr>
    </w:p>
    <w:p w:rsidR="009C3D4F" w:rsidRPr="009C3D4F" w:rsidRDefault="009C3D4F" w:rsidP="009C3D4F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9C3D4F">
        <w:rPr>
          <w:rFonts w:asciiTheme="majorBidi" w:hAnsiTheme="majorBidi" w:cstheme="majorBidi"/>
          <w:b/>
          <w:bCs/>
          <w:lang w:val="en-US"/>
        </w:rPr>
        <w:t>*These fees give the right to documents relating to the seminar, catering and coffee breaks.</w:t>
      </w:r>
    </w:p>
    <w:p w:rsidR="009C3D4F" w:rsidRPr="001178A2" w:rsidRDefault="009C3D4F" w:rsidP="009C3D4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973542" w:rsidRPr="00973542" w:rsidRDefault="008607F8" w:rsidP="00973542">
      <w:pPr>
        <w:shd w:val="clear" w:color="auto" w:fill="D6E3BC" w:themeFill="accent3" w:themeFillTint="66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</w:pPr>
      <w:r w:rsidRPr="00EF78E6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Participant </w:t>
      </w:r>
      <w:r w:rsidR="0043290E" w:rsidRPr="00EF78E6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Registration Form</w:t>
      </w:r>
    </w:p>
    <w:p w:rsidR="00BE61ED" w:rsidRPr="008607F8" w:rsidRDefault="00BE61ED" w:rsidP="00B42B84">
      <w:pPr>
        <w:tabs>
          <w:tab w:val="left" w:pos="142"/>
          <w:tab w:val="left" w:pos="3960"/>
        </w:tabs>
        <w:spacing w:after="0" w:line="240" w:lineRule="auto"/>
        <w:ind w:left="-142"/>
        <w:jc w:val="center"/>
        <w:rPr>
          <w:rFonts w:ascii="Book Antiqua" w:hAnsi="Book Antiqua"/>
          <w:sz w:val="12"/>
          <w:szCs w:val="24"/>
        </w:rPr>
      </w:pPr>
    </w:p>
    <w:tbl>
      <w:tblPr>
        <w:tblStyle w:val="Grilledutableau"/>
        <w:tblW w:w="0" w:type="auto"/>
        <w:jc w:val="center"/>
        <w:tblInd w:w="23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4394"/>
      </w:tblGrid>
      <w:tr w:rsidR="00BE61ED" w:rsidRPr="00C40F1A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A3492F" w:rsidRDefault="005502D7" w:rsidP="00B42B84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8407E9">
              <w:rPr>
                <w:rFonts w:asciiTheme="majorBidi" w:hAnsiTheme="majorBidi" w:cstheme="majorBidi"/>
                <w:b/>
                <w:bCs/>
                <w:lang w:val="en-US"/>
              </w:rPr>
              <w:t>Mrs</w:t>
            </w:r>
            <w:proofErr w:type="spellEnd"/>
            <w:r w:rsidR="008607F8">
              <w:rPr>
                <w:rFonts w:ascii="Book Antiqua" w:hAnsi="Book Antiqua"/>
                <w:b/>
                <w:bCs/>
                <w:sz w:val="20"/>
                <w:szCs w:val="20"/>
                <w:lang w:val="en-US" w:eastAsia="fr-FR"/>
              </w:rPr>
              <w:t xml:space="preserve">/ </w:t>
            </w:r>
            <w:r w:rsidRPr="008407E9">
              <w:rPr>
                <w:rFonts w:asciiTheme="majorBidi" w:hAnsiTheme="majorBidi" w:cstheme="majorBidi"/>
                <w:b/>
                <w:bCs/>
                <w:lang w:val="en-US"/>
              </w:rPr>
              <w:t>Miss</w:t>
            </w:r>
            <w:r w:rsidR="008607F8">
              <w:rPr>
                <w:rFonts w:asciiTheme="majorBidi" w:hAnsiTheme="majorBidi" w:cstheme="majorBidi"/>
                <w:b/>
                <w:bCs/>
                <w:lang w:val="en-US"/>
              </w:rPr>
              <w:t xml:space="preserve">/ </w:t>
            </w:r>
            <w:proofErr w:type="spellStart"/>
            <w:r w:rsidRPr="008407E9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885F72" w:rsidRDefault="00BE61ED" w:rsidP="00B42B84">
            <w:pPr>
              <w:jc w:val="center"/>
              <w:rPr>
                <w:rFonts w:ascii="Book Antiqua" w:hAnsi="Book Antiqua"/>
                <w:sz w:val="20"/>
                <w:szCs w:val="20"/>
                <w:lang w:val="en-US" w:eastAsia="fr-FR"/>
              </w:rPr>
            </w:pPr>
          </w:p>
        </w:tc>
      </w:tr>
      <w:tr w:rsidR="00BE61ED" w:rsidRPr="00077831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E67C72" w:rsidRDefault="005502D7" w:rsidP="00EF78E6">
            <w:pPr>
              <w:rPr>
                <w:rFonts w:ascii="Book Antiqua" w:hAnsi="Book Antiqua"/>
                <w:b/>
                <w:bCs/>
                <w:sz w:val="24"/>
                <w:szCs w:val="24"/>
                <w:lang w:val="en-US" w:eastAsia="fr-FR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First </w:t>
            </w:r>
            <w:r w:rsidR="00821909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and last </w:t>
            </w: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names of the </w:t>
            </w:r>
            <w:r w:rsidR="00F632F8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participant </w:t>
            </w:r>
            <w:r w:rsidR="008607F8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(First letter in capital</w:t>
            </w: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9460D8" w:rsidRDefault="00BE61ED" w:rsidP="00B42B84">
            <w:pPr>
              <w:jc w:val="center"/>
              <w:rPr>
                <w:rFonts w:ascii="Book Antiqua" w:hAnsi="Book Antiqua"/>
                <w:color w:val="FF0000"/>
                <w:sz w:val="20"/>
                <w:szCs w:val="20"/>
                <w:lang w:val="en-US" w:eastAsia="fr-FR"/>
              </w:rPr>
            </w:pPr>
          </w:p>
        </w:tc>
      </w:tr>
      <w:tr w:rsidR="00BE61ED" w:rsidRPr="00077831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E67C72" w:rsidRDefault="005502D7" w:rsidP="00EF78E6">
            <w:pPr>
              <w:rPr>
                <w:rFonts w:ascii="Book Antiqua" w:hAnsi="Book Antiqua"/>
                <w:b/>
                <w:bCs/>
                <w:sz w:val="24"/>
                <w:szCs w:val="24"/>
                <w:lang w:val="en-US" w:eastAsia="fr-FR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First and last names of the co-authors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9610B2" w:rsidRDefault="00BE61ED" w:rsidP="00B42B84">
            <w:pPr>
              <w:jc w:val="center"/>
              <w:rPr>
                <w:rFonts w:ascii="Book Antiqua" w:hAnsi="Book Antiqua"/>
                <w:sz w:val="20"/>
                <w:szCs w:val="20"/>
                <w:lang w:val="en-US" w:eastAsia="fr-FR"/>
              </w:rPr>
            </w:pPr>
          </w:p>
        </w:tc>
      </w:tr>
      <w:tr w:rsidR="00BE61ED" w:rsidRPr="00894483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E67C72" w:rsidRDefault="005502D7" w:rsidP="00EF78E6">
            <w:pPr>
              <w:rPr>
                <w:rFonts w:ascii="Book Antiqua" w:hAnsi="Book Antiqua"/>
                <w:b/>
                <w:bCs/>
                <w:sz w:val="24"/>
                <w:szCs w:val="24"/>
                <w:lang w:val="en-US" w:eastAsia="fr-FR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Title of the communication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61ED" w:rsidRPr="004814D2" w:rsidRDefault="00BE61ED" w:rsidP="00B42B84">
            <w:pPr>
              <w:jc w:val="center"/>
              <w:rPr>
                <w:b/>
                <w:bCs/>
              </w:rPr>
            </w:pPr>
          </w:p>
        </w:tc>
      </w:tr>
      <w:tr w:rsidR="00BE61ED" w:rsidRPr="008607F8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E67C72" w:rsidRDefault="005502D7" w:rsidP="00EF78E6">
            <w:pPr>
              <w:rPr>
                <w:rFonts w:ascii="Book Antiqua" w:hAnsi="Book Antiqua"/>
                <w:b/>
                <w:bCs/>
                <w:sz w:val="24"/>
                <w:szCs w:val="24"/>
                <w:lang w:eastAsia="fr-FR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Establishment</w:t>
            </w:r>
            <w:r w:rsidR="008607F8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/Company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61ED" w:rsidRDefault="00BE61ED" w:rsidP="00B42B84">
            <w:pPr>
              <w:jc w:val="center"/>
              <w:rPr>
                <w:b/>
                <w:bCs/>
              </w:rPr>
            </w:pPr>
          </w:p>
          <w:p w:rsidR="008607F8" w:rsidRPr="008607F8" w:rsidRDefault="008607F8" w:rsidP="00B42B84">
            <w:pPr>
              <w:jc w:val="center"/>
              <w:rPr>
                <w:b/>
                <w:bCs/>
              </w:rPr>
            </w:pPr>
          </w:p>
        </w:tc>
      </w:tr>
      <w:tr w:rsidR="00BE61ED" w:rsidRPr="00077831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61ED" w:rsidRPr="00E67C72" w:rsidRDefault="008607F8" w:rsidP="00EF7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Function and Full Academic Title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E61ED" w:rsidRPr="008607F8" w:rsidRDefault="00BE61ED" w:rsidP="00B42B8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502D7" w:rsidRPr="008607F8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E67C72" w:rsidRDefault="005502D7" w:rsidP="00EF7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E-mail address</w:t>
            </w:r>
          </w:p>
          <w:p w:rsidR="008607F8" w:rsidRPr="00E67C72" w:rsidRDefault="008607F8" w:rsidP="00EF7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8607F8" w:rsidRDefault="005502D7" w:rsidP="00B42B8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502D7" w:rsidRPr="008607F8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E67C72" w:rsidRDefault="00F632F8" w:rsidP="00EF7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Mobile phone</w:t>
            </w:r>
            <w:r w:rsidR="005502D7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(Optional)</w:t>
            </w:r>
          </w:p>
          <w:p w:rsidR="008607F8" w:rsidRPr="00E67C72" w:rsidRDefault="008607F8" w:rsidP="00EF7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8607F8" w:rsidRDefault="005502D7" w:rsidP="00B42B8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502D7" w:rsidRPr="00077831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E67C72" w:rsidRDefault="005502D7" w:rsidP="00EF7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Type of communication (Oral / Poster)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8607F8" w:rsidRDefault="005502D7" w:rsidP="00B42B8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5502D7" w:rsidRPr="008607F8" w:rsidTr="00973542">
        <w:trPr>
          <w:trHeight w:val="537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E67C72" w:rsidRDefault="004E2D54" w:rsidP="00EF7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Chosen them</w:t>
            </w:r>
            <w:r w:rsidR="00B42B84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</w:t>
            </w:r>
            <w:r w:rsidR="0043290E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</w:t>
            </w:r>
            <w:r w:rsidR="005502D7" w:rsidRPr="00E67C7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 to 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502D7" w:rsidRPr="008607F8" w:rsidRDefault="005502D7" w:rsidP="00B42B84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BE61ED" w:rsidRDefault="00BE61ED" w:rsidP="009C3D4F">
      <w:pPr>
        <w:spacing w:after="0" w:line="240" w:lineRule="auto"/>
        <w:rPr>
          <w:rFonts w:asciiTheme="majorBidi" w:hAnsiTheme="majorBidi" w:cstheme="majorBidi"/>
          <w:lang w:val="en-US"/>
        </w:rPr>
      </w:pPr>
    </w:p>
    <w:p w:rsidR="00BE61ED" w:rsidRDefault="00BE61ED" w:rsidP="00B42B84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9C3D4F" w:rsidRPr="009460D8" w:rsidRDefault="009C3D4F" w:rsidP="00B42B84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sectPr w:rsidR="009C3D4F" w:rsidRPr="009460D8" w:rsidSect="009C3D4F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4152"/>
    <w:multiLevelType w:val="hybridMultilevel"/>
    <w:tmpl w:val="5E5ECA94"/>
    <w:lvl w:ilvl="0" w:tplc="4DD2D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41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6F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0E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A2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CA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5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ED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13415"/>
    <w:multiLevelType w:val="hybridMultilevel"/>
    <w:tmpl w:val="B18000F6"/>
    <w:lvl w:ilvl="0" w:tplc="F69C4006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64975"/>
    <w:multiLevelType w:val="hybridMultilevel"/>
    <w:tmpl w:val="5822A22E"/>
    <w:lvl w:ilvl="0" w:tplc="7170770E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3172A"/>
    <w:multiLevelType w:val="hybridMultilevel"/>
    <w:tmpl w:val="332EB66C"/>
    <w:lvl w:ilvl="0" w:tplc="13062B0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D51"/>
    <w:rsid w:val="00077831"/>
    <w:rsid w:val="000962EC"/>
    <w:rsid w:val="0014186B"/>
    <w:rsid w:val="0014650E"/>
    <w:rsid w:val="00175C5A"/>
    <w:rsid w:val="001F67FC"/>
    <w:rsid w:val="00254D51"/>
    <w:rsid w:val="0032324E"/>
    <w:rsid w:val="00377A6F"/>
    <w:rsid w:val="003E65DF"/>
    <w:rsid w:val="0043290E"/>
    <w:rsid w:val="00454598"/>
    <w:rsid w:val="004953AB"/>
    <w:rsid w:val="004B6E2D"/>
    <w:rsid w:val="004E2D54"/>
    <w:rsid w:val="00502D7B"/>
    <w:rsid w:val="005502D7"/>
    <w:rsid w:val="00587B76"/>
    <w:rsid w:val="005A328C"/>
    <w:rsid w:val="0061406A"/>
    <w:rsid w:val="0065080A"/>
    <w:rsid w:val="006529B5"/>
    <w:rsid w:val="006B1236"/>
    <w:rsid w:val="00700794"/>
    <w:rsid w:val="00711426"/>
    <w:rsid w:val="00716685"/>
    <w:rsid w:val="007A401D"/>
    <w:rsid w:val="00821909"/>
    <w:rsid w:val="00831713"/>
    <w:rsid w:val="008445A0"/>
    <w:rsid w:val="008607F8"/>
    <w:rsid w:val="00862B01"/>
    <w:rsid w:val="00885F72"/>
    <w:rsid w:val="008A5080"/>
    <w:rsid w:val="009460D8"/>
    <w:rsid w:val="009610B2"/>
    <w:rsid w:val="0096218F"/>
    <w:rsid w:val="00973542"/>
    <w:rsid w:val="00981973"/>
    <w:rsid w:val="009C3D4F"/>
    <w:rsid w:val="00A3492F"/>
    <w:rsid w:val="00A9793F"/>
    <w:rsid w:val="00B42B84"/>
    <w:rsid w:val="00BA213E"/>
    <w:rsid w:val="00BC470B"/>
    <w:rsid w:val="00BE61ED"/>
    <w:rsid w:val="00BF2149"/>
    <w:rsid w:val="00C40F1A"/>
    <w:rsid w:val="00C71CEB"/>
    <w:rsid w:val="00C970BF"/>
    <w:rsid w:val="00CC1704"/>
    <w:rsid w:val="00CC6217"/>
    <w:rsid w:val="00D16986"/>
    <w:rsid w:val="00D20C2A"/>
    <w:rsid w:val="00E070BD"/>
    <w:rsid w:val="00E60BF1"/>
    <w:rsid w:val="00E67C72"/>
    <w:rsid w:val="00EE31C3"/>
    <w:rsid w:val="00EF78E6"/>
    <w:rsid w:val="00F10760"/>
    <w:rsid w:val="00F14D49"/>
    <w:rsid w:val="00F632F8"/>
    <w:rsid w:val="00F641FF"/>
    <w:rsid w:val="00F87658"/>
    <w:rsid w:val="00FA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D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54D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4D5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254D51"/>
    <w:rPr>
      <w:i/>
      <w:iCs/>
    </w:rPr>
  </w:style>
  <w:style w:type="character" w:customStyle="1" w:styleId="jlqj4b">
    <w:name w:val="jlqj4b"/>
    <w:basedOn w:val="Policepardfaut"/>
    <w:rsid w:val="00254D51"/>
  </w:style>
  <w:style w:type="paragraph" w:styleId="Textedebulles">
    <w:name w:val="Balloon Text"/>
    <w:basedOn w:val="Normal"/>
    <w:link w:val="TextedebullesCar"/>
    <w:uiPriority w:val="99"/>
    <w:semiHidden/>
    <w:unhideWhenUsed/>
    <w:rsid w:val="0083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713"/>
    <w:rPr>
      <w:rFonts w:ascii="Tahoma" w:hAnsi="Tahoma" w:cs="Tahoma"/>
      <w:sz w:val="16"/>
      <w:szCs w:val="16"/>
    </w:rPr>
  </w:style>
  <w:style w:type="table" w:styleId="Ombrageclair">
    <w:name w:val="Light Shading"/>
    <w:basedOn w:val="TableauNormal"/>
    <w:uiPriority w:val="60"/>
    <w:rsid w:val="009C3D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9C9D-60F4-4A52-84C5-141D0CE4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lyna</cp:lastModifiedBy>
  <cp:revision>17</cp:revision>
  <dcterms:created xsi:type="dcterms:W3CDTF">2022-10-30T18:33:00Z</dcterms:created>
  <dcterms:modified xsi:type="dcterms:W3CDTF">2022-11-29T14:19:00Z</dcterms:modified>
</cp:coreProperties>
</file>